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95" w:rsidRDefault="00966D95" w:rsidP="00966D9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ПОЛОЖЕНИЕ</w:t>
      </w:r>
    </w:p>
    <w:p w:rsidR="00966D95" w:rsidRDefault="00966D95" w:rsidP="00966D9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 школьной форме и внешнем виде учащегося</w:t>
      </w:r>
    </w:p>
    <w:p w:rsidR="00966D95" w:rsidRDefault="00966D95" w:rsidP="00966D9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МБОУ «</w:t>
      </w:r>
      <w:proofErr w:type="spellStart"/>
      <w:r>
        <w:rPr>
          <w:rStyle w:val="a4"/>
          <w:color w:val="000000"/>
          <w:sz w:val="27"/>
          <w:szCs w:val="27"/>
        </w:rPr>
        <w:t>Тельченская</w:t>
      </w:r>
      <w:proofErr w:type="spellEnd"/>
      <w:r>
        <w:rPr>
          <w:rStyle w:val="a4"/>
          <w:color w:val="000000"/>
          <w:sz w:val="27"/>
          <w:szCs w:val="27"/>
        </w:rPr>
        <w:t xml:space="preserve"> средняя общеобразовательная школа»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I. Общие положения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1.1. В соответствии с ст.28 ФЗ №273 «Об образовании в Российской </w:t>
      </w:r>
      <w:proofErr w:type="gramStart"/>
      <w:r>
        <w:rPr>
          <w:color w:val="000000"/>
          <w:sz w:val="27"/>
          <w:szCs w:val="27"/>
        </w:rPr>
        <w:t>Федерации »</w:t>
      </w:r>
      <w:proofErr w:type="gramEnd"/>
      <w:r>
        <w:rPr>
          <w:color w:val="000000"/>
          <w:sz w:val="27"/>
          <w:szCs w:val="27"/>
        </w:rPr>
        <w:t>, письмом Министерства образования РФ от 28 марта 2013 г № ДЛ-65/08 «Об установлении требований к одежде обучающихся» в школе вводится школьная форма установленного образца для учащихся 1-11 классов.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1.3. Настоящее Положение регламентирует требования к школьной одежде обучающихся (далее - школьная форма), а также к внешнему виду </w:t>
      </w:r>
      <w:proofErr w:type="gramStart"/>
      <w:r>
        <w:rPr>
          <w:color w:val="000000"/>
          <w:sz w:val="27"/>
          <w:szCs w:val="27"/>
        </w:rPr>
        <w:t>обучающихся .</w:t>
      </w:r>
      <w:proofErr w:type="gramEnd"/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1.4. 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1.5. Школьная форма приобретается родителями в магазинах, либо шьется в соответствии с предложенным описанием.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1.6. Настоящее Положение вступает в силу с 1 сентября 2013 года.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II. Функции школьной формы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2.1 Обеспечение обучающихся удобной и эстетичной одеждой в повседневной школьной жизни.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2.2 Устранения признаков социального, имущественного и религиозного различия между обучающимися.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2.3 Предупреждение возникновения у обучающихся психологического дискомфорта перед сверстниками.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2.4 Укрепление общего имиджа образовательной организации, формирования школьной идентичности.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lastRenderedPageBreak/>
        <w:t>III. Основные требования к форме и внешнему виду учащихся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3.1 Школьная форма подразделяется на парадную, повседневную и спортивную.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3.1.1 Парадная форма: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Юноши</w:t>
      </w:r>
      <w:r>
        <w:rPr>
          <w:color w:val="000000"/>
          <w:sz w:val="27"/>
          <w:szCs w:val="27"/>
        </w:rPr>
        <w:t> - белая мужская сорочка, брюки черного цвета, трикотажный жилет темно-синего цвета, туфли, галстук (галстук – бабочка).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Девушки – </w:t>
      </w:r>
      <w:r>
        <w:rPr>
          <w:color w:val="000000"/>
          <w:sz w:val="27"/>
          <w:szCs w:val="27"/>
        </w:rPr>
        <w:t xml:space="preserve">однотонная белая блуза, глухо застегнутая или с небольшим декольте, юбка черного цвета, трикотажный жилет темно-синего цвета туфли не на высоком </w:t>
      </w:r>
      <w:proofErr w:type="gramStart"/>
      <w:r>
        <w:rPr>
          <w:color w:val="000000"/>
          <w:sz w:val="27"/>
          <w:szCs w:val="27"/>
        </w:rPr>
        <w:t>каблуке( не</w:t>
      </w:r>
      <w:proofErr w:type="gramEnd"/>
      <w:r>
        <w:rPr>
          <w:color w:val="000000"/>
          <w:sz w:val="27"/>
          <w:szCs w:val="27"/>
        </w:rPr>
        <w:t xml:space="preserve"> более 7 см), аккуратная прическа (уложенные в косу, хвост или пучок)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3.1.2.Повседневная форма: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Юноши</w:t>
      </w: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– </w:t>
      </w:r>
      <w:r>
        <w:rPr>
          <w:color w:val="000000"/>
          <w:sz w:val="27"/>
          <w:szCs w:val="27"/>
        </w:rPr>
        <w:t>однотонная сорочка или водолазка, галстук, брюки классического покроя черного цвета, трикотажный жилет темно-синего цвета, туфли, аккуратная стрижка. Допускается ношение вместо черных брюк классические джинсы того же цвета. В зимний период во время низкого температурного режима разрешается надевать свитер темных тонов однотонного цвета. (по необходимости).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Девушки - </w:t>
      </w:r>
      <w:r>
        <w:rPr>
          <w:color w:val="000000"/>
          <w:sz w:val="27"/>
          <w:szCs w:val="27"/>
        </w:rPr>
        <w:t xml:space="preserve">одежда должна быть классического стиля или современного строгого покроя черного цвета: жилет, юбка, сарафан, блузка, водолазка, классические брюки, туфли не на высоком каблуке. </w:t>
      </w:r>
      <w:proofErr w:type="gramStart"/>
      <w:r>
        <w:rPr>
          <w:color w:val="000000"/>
          <w:sz w:val="27"/>
          <w:szCs w:val="27"/>
        </w:rPr>
        <w:t>( не</w:t>
      </w:r>
      <w:proofErr w:type="gramEnd"/>
      <w:r>
        <w:rPr>
          <w:color w:val="000000"/>
          <w:sz w:val="27"/>
          <w:szCs w:val="27"/>
        </w:rPr>
        <w:t xml:space="preserve"> более 7 см.) аккуратная прическа (уложенные в косу, хвост или пучок) или стрижка. В зимний период во время низкого температурного режима разрешается надевать темных тонов однотонного цвета свитер (по необходимости). Допускается ношение вместо черных брюк классические джинсы того же цвета.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3.1.3. Спортивная форма.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Для занятий в спортивном зале: спортивный костюм (если температурный режим нарушен), футболка, спортивное трико, спортивная обувь с нескользкой подошвой.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Для занятий на улице: спортивный костюм, спортивная обувь.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3.3. Школьная форма может быть из различных тканей. Цветовая гамма школьной формы для учащихся 1-11 классов: однотонные, спокойные тона (блузка – белого цвета, брюки-черного цвета), без надписей и рисунков.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3.4. Аксессуары: допускается ношение золотых и серебряных серег.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3.5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Сменная обувь в школе является обязательной.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3.6 Сменная обувь должна быть чистой.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3.7</w:t>
      </w:r>
      <w:r>
        <w:rPr>
          <w:color w:val="000000"/>
          <w:sz w:val="27"/>
          <w:szCs w:val="27"/>
        </w:rPr>
        <w:t>. Внешний вид должен соответствовать общепринятым в обществе нормам.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3.8.</w:t>
      </w:r>
      <w:r>
        <w:rPr>
          <w:color w:val="000000"/>
          <w:sz w:val="27"/>
          <w:szCs w:val="27"/>
        </w:rPr>
        <w:t>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III</w:t>
      </w: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Права, обязанности и ответственность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3.1. Учащиеся обязаны: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Одежда должна быть обязательно чистой, свежей, выглаженной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Бережно относиться к форме других учащихся школы.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</w:t>
      </w:r>
      <w:r>
        <w:rPr>
          <w:rStyle w:val="a4"/>
          <w:color w:val="000000"/>
          <w:sz w:val="27"/>
          <w:szCs w:val="27"/>
        </w:rPr>
        <w:t>2. Учащимся запрещено: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Приходить на учебные занятия без школьной формы.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Приходить на учебные занятия кроме физической культуры в спортивной форме.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Посещать занятия без второй обуви до особого распоряжения директора;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Носить майки, блузы с глубоким вырезом, брюки или джинсы не черного цвета юбки на бедрах, мини-юбки (длина юбки должна быть не выше 5 см от колена), прозрачную и яркую одежду, кеды или другую спортивную обувь, шлепанцы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 Аксессуары, массивные украшения (бусы, броши, серьги, кольца, ремни с массивными пряжками) в школу носить запрещено.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IV. Ответственность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4.1. В случае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4.2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 если учащийся пришел в школу без школьной формы, он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V. Права родителей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Родители имеют право: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5.1. Обсуждать на родительских комитетах класса и школы вопросы, имеющие отношение к школьной форме, выносить предложения в отношении школьной формы.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VI. Обязанности родителей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Родители обязаны: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6.1. Приобрести школьную форму, вторую обувь до начала учебного года.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6.2. Ежедневно контролировать внешний вид учащегося перед выходом его в школу в соответствии с требованиями Положения.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6.3. Следить за состоянием школьной формы своего ребенка, т.е. своевременно ее стирать по мере загрязнения.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6.4. Не допускать ситуаций, когда учащийся причину отсутствия формы объясняет тем, что она постирана и не высохла.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6.6. Прийти на Совет школы по вопросу неисполнения данного Положения.</w:t>
      </w:r>
    </w:p>
    <w:p w:rsidR="00966D95" w:rsidRDefault="00966D95" w:rsidP="00966D9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VII. Права классного руководителя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Классный руководитель имеет право: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7.1 Разъяснить пункты данного Положения учащимся и родителям под роспись.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color w:val="000000"/>
          <w:sz w:val="27"/>
          <w:szCs w:val="27"/>
        </w:rPr>
        <w:t>VIII.Обязанности</w:t>
      </w:r>
      <w:proofErr w:type="spellEnd"/>
      <w:r>
        <w:rPr>
          <w:rStyle w:val="a4"/>
          <w:color w:val="000000"/>
          <w:sz w:val="27"/>
          <w:szCs w:val="27"/>
        </w:rPr>
        <w:t xml:space="preserve"> классного руководителя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Классный руководитель обязан: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8.1 Осуществлять ежедневный контроль на предмет ношения учащимися своего класса школьной формы и второй обуви </w:t>
      </w:r>
      <w:r>
        <w:rPr>
          <w:rStyle w:val="a4"/>
          <w:color w:val="000000"/>
          <w:sz w:val="27"/>
          <w:szCs w:val="27"/>
        </w:rPr>
        <w:t>перед началом учебных занятий.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8.2 Своевременно (в день наличия факта) ставить родителей в известность о факте отсутствия школьной формы у учащегося, приглашать на Совет школы.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8.3 Действовать в рамках своей компетенции на основании должностной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инструкции.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IX. Ответственность классного руководителя</w:t>
      </w:r>
    </w:p>
    <w:p w:rsidR="00966D95" w:rsidRDefault="00966D95" w:rsidP="00966D9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836B94" w:rsidRDefault="00836B94">
      <w:bookmarkStart w:id="0" w:name="_GoBack"/>
      <w:bookmarkEnd w:id="0"/>
    </w:p>
    <w:sectPr w:rsidR="008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70"/>
    <w:rsid w:val="00176A70"/>
    <w:rsid w:val="00836B94"/>
    <w:rsid w:val="009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4B126-611C-4F8F-B4D8-6F2220A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3</cp:revision>
  <dcterms:created xsi:type="dcterms:W3CDTF">2020-10-17T12:46:00Z</dcterms:created>
  <dcterms:modified xsi:type="dcterms:W3CDTF">2020-10-17T12:46:00Z</dcterms:modified>
</cp:coreProperties>
</file>