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B8" w:rsidRDefault="002C7BB8" w:rsidP="002C7BB8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Становление школы</w:t>
      </w:r>
    </w:p>
    <w:p w:rsidR="002C7BB8" w:rsidRDefault="002C7BB8" w:rsidP="002C7BB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 </w:t>
      </w:r>
      <w:r>
        <w:rPr>
          <w:color w:val="000000"/>
          <w:sz w:val="21"/>
          <w:szCs w:val="21"/>
        </w:rPr>
        <w:t>Тельченская школа была открыта в 1892 году и до 1996 года функционировала в нетиповом здании. Сначала это была церковно</w:t>
      </w:r>
      <w:r>
        <w:rPr>
          <w:color w:val="000000"/>
          <w:sz w:val="21"/>
          <w:szCs w:val="21"/>
        </w:rPr>
        <w:softHyphen/>
        <w:t>приходская школа, основал которую священник Вознесенский. В 1917 году в усадьбе графа Шереметьева В. В. была открыта начальная школа. Её заведующим был Вознесенский М. П.</w:t>
      </w:r>
    </w:p>
    <w:p w:rsidR="002C7BB8" w:rsidRDefault="002C7BB8" w:rsidP="002C7BB8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1931 году школа стала семилетней, а с 1938 - десятилетней. Первым директором школы был Заболотский Г. К., учитель русского языка и литературы.</w:t>
      </w:r>
    </w:p>
    <w:p w:rsidR="002C7BB8" w:rsidRDefault="002C7BB8" w:rsidP="002C7BB8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Школе, как и всей стране, пришлось пережить период репрессий. В1937 году М. П. Вознесенский и Г. К. Заболотский были арестованы. В краеведческом музее школы хранится архивно-следственное дело № 7400 на Заболотского Г. К.</w:t>
      </w:r>
    </w:p>
    <w:p w:rsidR="002C7BB8" w:rsidRDefault="002C7BB8" w:rsidP="002C7BB8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Жизнь школы была прервана войной. Учителя ушли на фронт.</w:t>
      </w:r>
    </w:p>
    <w:p w:rsidR="002C7BB8" w:rsidRDefault="002C7BB8" w:rsidP="002C7BB8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1943г. в школе размещался хирургический госпиталь. В мирное время школа возобновила свою деятельность.</w:t>
      </w:r>
    </w:p>
    <w:p w:rsidR="002C7BB8" w:rsidRDefault="002C7BB8" w:rsidP="002C7BB8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1959 директором школы был Степанов П. Е. Основным направл нием работы школы в этот период было воспитание интереса к сельскохозяйственному труду. В школе был организован кабинет машиноведения, учащиеся осваивали профессию механизатора, оператора машинного доения. Выпускники школы вместе с аттестатом получали удостоверение тракториста-машиниста. В это же время в школе действовала ученическая производственная бригада. Её силами на участке в 20 га выращивались сахарная свёкла, картофель, пшеница. Функционировала кролиководческая ферма. В летнее время работал комсомольско - молодёжный лагерь труда и отдыха «Дружба». На ВДНХ экспонаты, предоставленные Тельченской средней школой, были отмечены Памятной медалью Всероссийского общества охраны природы.</w:t>
      </w:r>
    </w:p>
    <w:p w:rsidR="002C7BB8" w:rsidRDefault="002C7BB8" w:rsidP="002C7BB8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Большое внимание уделялось воспитанию любви к своей стране родному селу. Работали в школе зал Боевой Славы и Ленинский зал, где велась экскурсионная и лекционная работа под руководством учителя истории Иванцовой Н. С. и библиотекаря Филичевой В. Т.</w:t>
      </w:r>
    </w:p>
    <w:p w:rsidR="002C7BB8" w:rsidRDefault="002C7BB8" w:rsidP="002C7BB8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1971г. по 1976 г. директором школы была А. М. Мельникова. Она бережно сохраняла созданный школой стиль работы.</w:t>
      </w:r>
    </w:p>
    <w:p w:rsidR="002C7BB8" w:rsidRDefault="002C7BB8" w:rsidP="002C7BB8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1976г. по 2001г. год школу возглавил Колесников Г. К.- учитель биологии. Накапливались традиции, сохранялись и усовершенствовались основные направления работы. Учителями были освоены новые формы уроков: зачёты, семинары, смотры знаний, лекции, диспуты, уроки-путешествия, уроки-сказки и т. д.</w:t>
      </w:r>
    </w:p>
    <w:p w:rsidR="002C7BB8" w:rsidRDefault="002C7BB8" w:rsidP="002C7BB8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Творчески работали в это время учитель французского языка Голованова Н А., учитель математики Варенникова А.М., учителя начальных классов</w:t>
      </w:r>
    </w:p>
    <w:p w:rsidR="002C7BB8" w:rsidRDefault="002C7BB8" w:rsidP="002C7BB8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Ефремова Т. И., Давыдова Г. И., Алтухова Л. Н., учитель истории Чистякова И. В., учитель русского языка и литературы Степанова Н. Н..</w:t>
      </w:r>
    </w:p>
    <w:p w:rsidR="002C7BB8" w:rsidRDefault="002C7BB8" w:rsidP="002C7BB8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Голованова Н. А. получила звание «Заслуженный учитель России».</w:t>
      </w:r>
    </w:p>
    <w:p w:rsidR="002C7BB8" w:rsidRDefault="002C7BB8" w:rsidP="002C7BB8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2003 года директором школы является Чистякова И. В. Заботясь о здоровом образе жизни учащихся, коллектив школы проводит спортивные соревнования, праздники,туристические слёты, походы. С 1992 года в школе работала экспериментальная площадка введена 3-часовая программа по физкультуре в 8-11 классах.</w:t>
      </w:r>
    </w:p>
    <w:p w:rsidR="002C7BB8" w:rsidRDefault="002C7BB8" w:rsidP="002C7BB8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Эксперимент дал положительные результаты, и данное направление работы получило в школе своё развитие. В настоящее время школа занимает призовые места в районной спартакиаде, в областных соревнованиях. Возглавляет спортивно – оздоровительную работу в школе Велиев А. Ф. Культ здорового </w:t>
      </w:r>
      <w:r>
        <w:rPr>
          <w:color w:val="000000"/>
          <w:sz w:val="21"/>
          <w:szCs w:val="21"/>
        </w:rPr>
        <w:lastRenderedPageBreak/>
        <w:t>образа жизни – это игра в волейбол, учитель тренирует районную волейбольную команду, которая с 2003года вошла в 1 лигу первенства области по волейболу.</w:t>
      </w:r>
    </w:p>
    <w:p w:rsidR="002C7BB8" w:rsidRDefault="002C7BB8" w:rsidP="002C7BB8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1989г. по 1992г. год школа являлась опорной школой по методической работе в районе и области, с 2007 года возобновлён статус опорной школы района.</w:t>
      </w:r>
    </w:p>
    <w:p w:rsidR="002C7BB8" w:rsidRDefault="002C7BB8" w:rsidP="002C7BB8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2007 году школа стала пилотной школой, войдя в региональную экспериментальную площадку «Гражданин - родной земли».</w:t>
      </w:r>
    </w:p>
    <w:p w:rsidR="002C7BB8" w:rsidRDefault="002C7BB8" w:rsidP="002C7BB8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школе работают опытные учителя, пять из них возглавляют районные МО. Учащиеся школы принимают участие в районных и областных конкурсах и олимпиадах, занимают призовые места, дети являются стипендиатами Главы районной Администрации.</w:t>
      </w:r>
    </w:p>
    <w:p w:rsidR="002C7BB8" w:rsidRDefault="002C7BB8" w:rsidP="002C7BB8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Школа стремится к созданию содружества учителей, учащихся и родителей. Проводятся совместные спортивные праздники, внеклассные мероприятия</w:t>
      </w:r>
    </w:p>
    <w:p w:rsidR="002C7BB8" w:rsidRDefault="002C7BB8" w:rsidP="002C7BB8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1987 года под руководством учителя истории Чистяковой И. В. ведётся целенаправленная поисково-краеведческая работа. Создан краеведческий музей, зал истории школы, села.</w:t>
      </w:r>
    </w:p>
    <w:p w:rsidR="002C7BB8" w:rsidRDefault="002C7BB8" w:rsidP="002C7BB8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Учащиеся изучают традиции и обычаи своего края, занимаются в кружках прикладного творчества, которым руководят Давыдов Г. И. и Степанов С. К. Здесь дети учатся резьбе по дереву, работе с глиной и другими материалами, в школе работают выставки картин и фоторабот.</w:t>
      </w:r>
    </w:p>
    <w:p w:rsidR="002C7BB8" w:rsidRDefault="002C7BB8" w:rsidP="002C7BB8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школе создан орган ученического соуправления «Школьная республика», имеющий эмблему, гимн, действует Совет школы, Попечительский Совет.</w:t>
      </w:r>
    </w:p>
    <w:p w:rsidR="002C7BB8" w:rsidRDefault="002C7BB8" w:rsidP="002C7BB8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методической работе школа ориентируется на личностно-ориентированное, индивидуально – дифференцированное, развивающее обучение, основополагающими становятся компьютерные интерактивные технологии.</w:t>
      </w:r>
    </w:p>
    <w:p w:rsidR="001216DF" w:rsidRDefault="001216DF">
      <w:bookmarkStart w:id="0" w:name="_GoBack"/>
      <w:bookmarkEnd w:id="0"/>
    </w:p>
    <w:sectPr w:rsidR="0012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08"/>
    <w:rsid w:val="001216DF"/>
    <w:rsid w:val="002C7BB8"/>
    <w:rsid w:val="00B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BC1C4-A655-4E9F-85AF-7B91E0C5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NIKOMEN</dc:creator>
  <cp:keywords/>
  <dc:description/>
  <cp:lastModifiedBy>NIKOMEN</cp:lastModifiedBy>
  <cp:revision>3</cp:revision>
  <dcterms:created xsi:type="dcterms:W3CDTF">2020-10-24T08:25:00Z</dcterms:created>
  <dcterms:modified xsi:type="dcterms:W3CDTF">2020-10-24T08:25:00Z</dcterms:modified>
</cp:coreProperties>
</file>