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39" w:rsidRPr="00A37939" w:rsidRDefault="00A37939" w:rsidP="00F11A7C">
      <w:pPr>
        <w:spacing w:after="675" w:line="240" w:lineRule="auto"/>
        <w:jc w:val="center"/>
        <w:outlineLvl w:val="0"/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A37939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>Основной государственный экза</w:t>
      </w:r>
      <w:r w:rsidR="00F11A7C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мен и государственный выпускной  </w:t>
      </w:r>
      <w:r w:rsidRPr="00A37939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экзамен </w:t>
      </w:r>
      <w:r w:rsidR="00F11A7C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(ОГЭ и ГВЭ)                                        </w:t>
      </w:r>
      <w:r w:rsidRPr="00A37939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>в 2022 году пройдут в традиционной форме</w:t>
      </w:r>
    </w:p>
    <w:p w:rsidR="00A37939" w:rsidRPr="00A37939" w:rsidRDefault="00A37939" w:rsidP="00A37939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13B8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95625" cy="1743075"/>
            <wp:effectExtent l="19050" t="0" r="9525" b="0"/>
            <wp:docPr id="1" name="Рисунок 1" descr="http://www.orcoko.ru/wp-content/uploads/2021/10/raspisanie_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coko.ru/wp-content/uploads/2021/10/raspisanie_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939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Традиционная форма проведения ГИА-9  предусмотрена проектом приказа Министерства просвещения Российской Федерации и Федеральной службой по надзору в сфере образования и науки. Проекты приказов опубликованы на федеральном портале проектов нормативных правовых актов.</w:t>
      </w:r>
    </w:p>
    <w:p w:rsidR="00A37939" w:rsidRPr="00A37939" w:rsidRDefault="00A37939" w:rsidP="00A37939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A37939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По предварительному расписанию ГИА-9 в 2022 году досрочный период пройдет с 21 апреля по 17 мая.</w:t>
      </w:r>
    </w:p>
    <w:p w:rsidR="00A37939" w:rsidRPr="00A37939" w:rsidRDefault="00A37939" w:rsidP="00A37939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A37939">
        <w:rPr>
          <w:rFonts w:ascii="Lato-Bold" w:eastAsia="Times New Roman" w:hAnsi="Lato-Bold" w:cs="Times New Roman"/>
          <w:b/>
          <w:bCs/>
          <w:color w:val="000000"/>
          <w:sz w:val="24"/>
          <w:szCs w:val="24"/>
          <w:lang w:eastAsia="ru-RU"/>
        </w:rPr>
        <w:t>Основной период ГИА-9 пройдёт с 20 мая по 2 июля:</w:t>
      </w:r>
    </w:p>
    <w:p w:rsidR="00A37939" w:rsidRPr="00A37939" w:rsidRDefault="00A37939" w:rsidP="00A37939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3793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 мая (пятница) – иностранные языки (английский, французский, немецкий, испанский);</w:t>
      </w:r>
    </w:p>
    <w:p w:rsidR="00A37939" w:rsidRPr="00A37939" w:rsidRDefault="00A37939" w:rsidP="00A37939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3793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21 мая (суббота) – иностранные языки (английский, французский, немецкий, испанский);</w:t>
      </w:r>
    </w:p>
    <w:p w:rsidR="00A37939" w:rsidRPr="00A37939" w:rsidRDefault="00A37939" w:rsidP="00A37939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3793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23 мая (понедельник) – математика;</w:t>
      </w:r>
    </w:p>
    <w:p w:rsidR="00A37939" w:rsidRPr="00A37939" w:rsidRDefault="00A37939" w:rsidP="00A37939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3793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26 мая (четверг) – обществознание;</w:t>
      </w:r>
    </w:p>
    <w:p w:rsidR="00A37939" w:rsidRPr="00A37939" w:rsidRDefault="00A37939" w:rsidP="00A37939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3793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 июня (среда) – история, физика, биология, химия;</w:t>
      </w:r>
    </w:p>
    <w:p w:rsidR="00A37939" w:rsidRPr="00A37939" w:rsidRDefault="00A37939" w:rsidP="00A37939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A3793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 июня (вторник) – биология, информатика и информационно-коммуникационные технологии (ИКТ), география, химия;</w:t>
      </w:r>
      <w:proofErr w:type="gramEnd"/>
    </w:p>
    <w:p w:rsidR="00A37939" w:rsidRPr="00A37939" w:rsidRDefault="00A37939" w:rsidP="00A37939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A3793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 июня (пятница) – литература, физика, информатика</w:t>
      </w:r>
      <w:r w:rsidRPr="00A3793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и информационно-коммуникационные технологии (ИКТ), география;</w:t>
      </w:r>
      <w:proofErr w:type="gramEnd"/>
    </w:p>
    <w:p w:rsidR="00A37939" w:rsidRPr="00A37939" w:rsidRDefault="00A37939" w:rsidP="00A37939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3793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15 июня (среда) – русский язык.</w:t>
      </w:r>
    </w:p>
    <w:p w:rsidR="00A37939" w:rsidRPr="00A37939" w:rsidRDefault="00A37939" w:rsidP="00A37939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A37939">
        <w:rPr>
          <w:rFonts w:ascii="Lato-Bold" w:eastAsia="Times New Roman" w:hAnsi="Lato-Bold" w:cs="Times New Roman"/>
          <w:b/>
          <w:bCs/>
          <w:color w:val="000000"/>
          <w:sz w:val="24"/>
          <w:szCs w:val="24"/>
          <w:lang w:eastAsia="ru-RU"/>
        </w:rPr>
        <w:t>Затем будут резервные дни. Дополнительный период –</w:t>
      </w:r>
      <w:r w:rsidRPr="00A37939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 </w:t>
      </w:r>
      <w:r w:rsidRPr="00A37939">
        <w:rPr>
          <w:rFonts w:ascii="Lato-Bold" w:eastAsia="Times New Roman" w:hAnsi="Lato-Bold" w:cs="Times New Roman"/>
          <w:b/>
          <w:bCs/>
          <w:color w:val="000000"/>
          <w:sz w:val="24"/>
          <w:szCs w:val="24"/>
          <w:lang w:eastAsia="ru-RU"/>
        </w:rPr>
        <w:t>с 5 по 24 сентября.</w:t>
      </w:r>
    </w:p>
    <w:p w:rsidR="00A37939" w:rsidRPr="00A37939" w:rsidRDefault="00A37939" w:rsidP="00A37939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proofErr w:type="gramStart"/>
      <w:r w:rsidRPr="00A37939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На сдачу экзамена по математике, русскому языку, литературе школьникам дадут 3 часа 55 минут;</w:t>
      </w:r>
      <w:r w:rsidRPr="00A37939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br/>
        <w:t>по физике, обществознанию, истории, биологии, химии – 3 часа;</w:t>
      </w:r>
      <w:r w:rsidRPr="00A37939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br/>
        <w:t>по информатике и ИКТ, географии – 2 часа 30 минут;</w:t>
      </w:r>
      <w:r w:rsidRPr="00A37939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br/>
        <w:t>иностранным языкам – 2 часа,</w:t>
      </w:r>
      <w:r w:rsidRPr="00A37939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br/>
        <w:t>по иностранным языкам (раздел «Говорение») – 15 минут.</w:t>
      </w:r>
      <w:proofErr w:type="gramEnd"/>
    </w:p>
    <w:p w:rsidR="00F11A7C" w:rsidRDefault="00F11A7C" w:rsidP="00F11A7C">
      <w:pPr>
        <w:spacing w:after="675" w:line="240" w:lineRule="auto"/>
        <w:jc w:val="center"/>
        <w:outlineLvl w:val="0"/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11A7C" w:rsidRDefault="00F11A7C" w:rsidP="00F11A7C">
      <w:pPr>
        <w:spacing w:after="675" w:line="240" w:lineRule="auto"/>
        <w:jc w:val="center"/>
        <w:outlineLvl w:val="0"/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11A7C" w:rsidRPr="00A37939" w:rsidRDefault="00F11A7C" w:rsidP="00F11A7C">
      <w:pPr>
        <w:spacing w:after="675" w:line="240" w:lineRule="auto"/>
        <w:jc w:val="center"/>
        <w:outlineLvl w:val="0"/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A37939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lastRenderedPageBreak/>
        <w:t>Основной государственный экза</w:t>
      </w:r>
      <w:r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мен и государственный выпускной  </w:t>
      </w:r>
      <w:r w:rsidRPr="00A37939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экзамен </w:t>
      </w:r>
      <w:r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(ОГЭ и ГВЭ)                                        </w:t>
      </w:r>
      <w:r w:rsidRPr="00A37939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>в 2022 году пройдут в традиционной форме</w:t>
      </w:r>
    </w:p>
    <w:p w:rsidR="00F11A7C" w:rsidRPr="00F11A7C" w:rsidRDefault="00F11A7C" w:rsidP="00F11A7C">
      <w:pPr>
        <w:spacing w:after="0" w:line="240" w:lineRule="auto"/>
        <w:jc w:val="center"/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</w:pPr>
      <w:r w:rsidRPr="00F11A7C"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  <w:t>Традиционная форма проведения ГИА-9  предусмотрена проектом приказа Министерства просвещения Российской Федерации и Федеральной службой по надзору в сфере образования и науки. Проекты приказов опубликованы на федеральном портале проектов нормативных правовых актов.</w:t>
      </w:r>
    </w:p>
    <w:p w:rsidR="00F11A7C" w:rsidRPr="00F11A7C" w:rsidRDefault="00F11A7C" w:rsidP="00F11A7C">
      <w:pPr>
        <w:spacing w:after="210" w:line="240" w:lineRule="auto"/>
        <w:jc w:val="center"/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</w:pPr>
      <w:r w:rsidRPr="00F11A7C"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  <w:t>По предварительному расписанию ГИА-9 в 2022 году досрочный период пройдет с 21 апреля по 17 мая.</w:t>
      </w:r>
    </w:p>
    <w:p w:rsidR="00F11A7C" w:rsidRPr="00F11A7C" w:rsidRDefault="00F11A7C" w:rsidP="00F11A7C">
      <w:pPr>
        <w:spacing w:after="0" w:line="240" w:lineRule="auto"/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</w:pPr>
      <w:r w:rsidRPr="00F11A7C">
        <w:rPr>
          <w:rFonts w:ascii="Lato-Bold" w:eastAsia="Times New Roman" w:hAnsi="Lato-Bold" w:cs="Times New Roman"/>
          <w:b/>
          <w:bCs/>
          <w:color w:val="000000"/>
          <w:sz w:val="28"/>
          <w:szCs w:val="28"/>
          <w:lang w:eastAsia="ru-RU"/>
        </w:rPr>
        <w:t>Основной период ГИА-9 пройдёт с 20 мая по 2 июля:</w:t>
      </w:r>
    </w:p>
    <w:p w:rsidR="00F11A7C" w:rsidRPr="00F11A7C" w:rsidRDefault="00F11A7C" w:rsidP="00F11A7C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F11A7C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20 мая (пятница) – иностранные языки (английский, французский, немецкий, испанский);</w:t>
      </w:r>
    </w:p>
    <w:p w:rsidR="00F11A7C" w:rsidRPr="00F11A7C" w:rsidRDefault="00F11A7C" w:rsidP="00F11A7C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F11A7C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21 мая (суббота) – иностранные языки (английский, французский, немецкий, испанский);</w:t>
      </w:r>
    </w:p>
    <w:p w:rsidR="00F11A7C" w:rsidRPr="00F11A7C" w:rsidRDefault="00F11A7C" w:rsidP="00F11A7C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F11A7C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23 мая (понедельник) – математика;</w:t>
      </w:r>
    </w:p>
    <w:p w:rsidR="00F11A7C" w:rsidRPr="00F11A7C" w:rsidRDefault="00F11A7C" w:rsidP="00F11A7C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F11A7C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26 мая (четверг) – обществознание;</w:t>
      </w:r>
    </w:p>
    <w:p w:rsidR="00F11A7C" w:rsidRPr="00F11A7C" w:rsidRDefault="00F11A7C" w:rsidP="00F11A7C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F11A7C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1 июня (среда) – история, физика, биология, химия;</w:t>
      </w:r>
    </w:p>
    <w:p w:rsidR="00F11A7C" w:rsidRPr="00F11A7C" w:rsidRDefault="00F11A7C" w:rsidP="00F11A7C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proofErr w:type="gramStart"/>
      <w:r w:rsidRPr="00F11A7C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7 июня (вторник) – биология, информатика и информационно-коммуникационные технологии (ИКТ), география, химия;</w:t>
      </w:r>
      <w:proofErr w:type="gramEnd"/>
    </w:p>
    <w:p w:rsidR="00F11A7C" w:rsidRPr="00F11A7C" w:rsidRDefault="00F11A7C" w:rsidP="00F11A7C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proofErr w:type="gramStart"/>
      <w:r w:rsidRPr="00F11A7C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10 июня (пятница) – литература, физика, информатика</w:t>
      </w:r>
      <w:r w:rsidRPr="00F11A7C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br/>
        <w:t>и информационно-коммуникационные технологии (ИКТ), география;</w:t>
      </w:r>
      <w:proofErr w:type="gramEnd"/>
    </w:p>
    <w:p w:rsidR="00F11A7C" w:rsidRPr="00F11A7C" w:rsidRDefault="00F11A7C" w:rsidP="00F11A7C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F11A7C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15 июня (среда) – русский язык.</w:t>
      </w:r>
    </w:p>
    <w:p w:rsidR="00F11A7C" w:rsidRPr="00F11A7C" w:rsidRDefault="00F11A7C" w:rsidP="00F11A7C">
      <w:pPr>
        <w:spacing w:after="0" w:line="240" w:lineRule="auto"/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</w:pPr>
      <w:r w:rsidRPr="00F11A7C">
        <w:rPr>
          <w:rFonts w:ascii="Lato-Bold" w:eastAsia="Times New Roman" w:hAnsi="Lato-Bold" w:cs="Times New Roman"/>
          <w:b/>
          <w:bCs/>
          <w:color w:val="000000"/>
          <w:sz w:val="28"/>
          <w:szCs w:val="28"/>
          <w:lang w:eastAsia="ru-RU"/>
        </w:rPr>
        <w:t>Затем будут резервные дни. Дополнительный период –</w:t>
      </w:r>
      <w:r w:rsidRPr="00F11A7C"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  <w:t> </w:t>
      </w:r>
      <w:r w:rsidRPr="00F11A7C">
        <w:rPr>
          <w:rFonts w:ascii="Lato-Bold" w:eastAsia="Times New Roman" w:hAnsi="Lato-Bold" w:cs="Times New Roman"/>
          <w:b/>
          <w:bCs/>
          <w:color w:val="000000"/>
          <w:sz w:val="28"/>
          <w:szCs w:val="28"/>
          <w:lang w:eastAsia="ru-RU"/>
        </w:rPr>
        <w:t>с 5 по 24 сентября.</w:t>
      </w:r>
    </w:p>
    <w:p w:rsidR="00F11A7C" w:rsidRPr="00F11A7C" w:rsidRDefault="00F11A7C" w:rsidP="00F11A7C">
      <w:pPr>
        <w:spacing w:after="210" w:line="240" w:lineRule="auto"/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</w:pPr>
      <w:proofErr w:type="gramStart"/>
      <w:r w:rsidRPr="00F11A7C"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  <w:t>На сдачу экзамена по математике, русскому языку, литературе школьникам дадут 3 часа 55 минут;</w:t>
      </w:r>
      <w:r w:rsidRPr="00F11A7C"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  <w:br/>
        <w:t>по физике, обществознанию, истории, биологии, химии – 3 часа;</w:t>
      </w:r>
      <w:r w:rsidRPr="00F11A7C"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  <w:br/>
        <w:t>по информатике и ИКТ, географии – 2 часа 30 минут;</w:t>
      </w:r>
      <w:r w:rsidRPr="00F11A7C"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  <w:br/>
        <w:t>иностранным языкам – 2 часа,</w:t>
      </w:r>
      <w:r w:rsidRPr="00F11A7C">
        <w:rPr>
          <w:rFonts w:ascii="Lato-Regular" w:eastAsia="Times New Roman" w:hAnsi="Lato-Regular" w:cs="Times New Roman"/>
          <w:color w:val="000000"/>
          <w:sz w:val="28"/>
          <w:szCs w:val="28"/>
          <w:lang w:eastAsia="ru-RU"/>
        </w:rPr>
        <w:br/>
        <w:t>по иностранным языкам (раздел «Говорение») – 15 минут.</w:t>
      </w:r>
      <w:proofErr w:type="gramEnd"/>
    </w:p>
    <w:p w:rsidR="00F11A7C" w:rsidRDefault="00F11A7C" w:rsidP="00F11A7C"/>
    <w:p w:rsidR="00C1646D" w:rsidRDefault="00C1646D"/>
    <w:sectPr w:rsidR="00C1646D" w:rsidSect="00C1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DC0"/>
    <w:multiLevelType w:val="multilevel"/>
    <w:tmpl w:val="28E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939"/>
    <w:rsid w:val="009666F2"/>
    <w:rsid w:val="00A37939"/>
    <w:rsid w:val="00C1646D"/>
    <w:rsid w:val="00F1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6D"/>
  </w:style>
  <w:style w:type="paragraph" w:styleId="1">
    <w:name w:val="heading 1"/>
    <w:basedOn w:val="a"/>
    <w:link w:val="10"/>
    <w:uiPriority w:val="9"/>
    <w:qFormat/>
    <w:rsid w:val="00A37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9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rcoko.ru/wp-content/uploads/2021/10/raspisanie_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2021-11-01T05:17:00Z</cp:lastPrinted>
  <dcterms:created xsi:type="dcterms:W3CDTF">2021-10-29T12:17:00Z</dcterms:created>
  <dcterms:modified xsi:type="dcterms:W3CDTF">2021-11-01T05:18:00Z</dcterms:modified>
</cp:coreProperties>
</file>